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66B94" w14:textId="7E05563F" w:rsidR="00980E17" w:rsidRDefault="00980E17" w:rsidP="00980E17">
      <w:pPr>
        <w:rPr>
          <w:rFonts w:ascii="ＭＳ 明朝" w:eastAsia="ＭＳ 明朝" w:hAnsi="ＭＳ 明朝"/>
          <w:color w:val="auto"/>
        </w:rPr>
      </w:pPr>
      <w:r w:rsidRPr="00980E17">
        <w:rPr>
          <w:rFonts w:ascii="ＭＳ 明朝" w:eastAsia="ＭＳ 明朝" w:hAnsi="ＭＳ 明朝" w:hint="eastAsia"/>
          <w:color w:val="auto"/>
        </w:rPr>
        <w:t>ナノ－マイクロクロスオーバー領域</w:t>
      </w:r>
      <w:r w:rsidR="00530BC4">
        <w:rPr>
          <w:rFonts w:ascii="ＭＳ 明朝" w:eastAsia="ＭＳ 明朝" w:hAnsi="ＭＳ 明朝" w:hint="eastAsia"/>
          <w:color w:val="auto"/>
        </w:rPr>
        <w:t>における光学新機構の開拓</w:t>
      </w:r>
    </w:p>
    <w:p w14:paraId="7D99FC08" w14:textId="77777777" w:rsidR="009C62EA" w:rsidRDefault="009C62EA" w:rsidP="00980E17">
      <w:pPr>
        <w:rPr>
          <w:rFonts w:ascii="ＭＳ 明朝" w:eastAsia="ＭＳ 明朝" w:hAnsi="ＭＳ 明朝"/>
          <w:color w:val="auto"/>
        </w:rPr>
      </w:pPr>
    </w:p>
    <w:p w14:paraId="4C4C2E71" w14:textId="57390C7B" w:rsidR="00E05D52" w:rsidRDefault="00E05D52" w:rsidP="00980E17">
      <w:pPr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</w:rPr>
        <w:t>日程：2015年8月21日（金）</w:t>
      </w:r>
    </w:p>
    <w:p w14:paraId="1766B4FF" w14:textId="77777777" w:rsidR="009C62EA" w:rsidRPr="009C62EA" w:rsidRDefault="009C62EA" w:rsidP="009C62EA">
      <w:pPr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</w:rPr>
        <w:t>場所：大阪大学豊中学舎基礎工学研究科</w:t>
      </w:r>
      <w:r w:rsidRPr="009C62EA">
        <w:rPr>
          <w:rFonts w:ascii="ＭＳ 明朝" w:eastAsia="ＭＳ 明朝" w:hAnsi="ＭＳ 明朝" w:hint="eastAsia"/>
          <w:color w:val="auto"/>
        </w:rPr>
        <w:t>G棟２階未来研究推進センター</w:t>
      </w:r>
    </w:p>
    <w:p w14:paraId="5A3A584D" w14:textId="77777777" w:rsidR="009C62EA" w:rsidRDefault="009C62EA" w:rsidP="009C62EA">
      <w:pPr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</w:rPr>
        <w:t xml:space="preserve">　　　</w:t>
      </w:r>
      <w:r w:rsidRPr="009C62EA">
        <w:rPr>
          <w:rFonts w:ascii="ＭＳ 明朝" w:eastAsia="ＭＳ 明朝" w:hAnsi="ＭＳ 明朝" w:hint="eastAsia"/>
          <w:color w:val="auto"/>
        </w:rPr>
        <w:t>セミナー室(G215-221)</w:t>
      </w:r>
    </w:p>
    <w:p w14:paraId="0B5A6E9F" w14:textId="14E29E49" w:rsidR="009C62EA" w:rsidRDefault="009C62EA" w:rsidP="009C62EA">
      <w:pPr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</w:rPr>
        <w:t>時間：</w:t>
      </w:r>
      <w:r w:rsidR="001C006E">
        <w:rPr>
          <w:rFonts w:ascii="ＭＳ 明朝" w:eastAsia="ＭＳ 明朝" w:hAnsi="ＭＳ 明朝" w:hint="eastAsia"/>
          <w:color w:val="auto"/>
        </w:rPr>
        <w:t>10</w:t>
      </w:r>
      <w:r>
        <w:rPr>
          <w:rFonts w:ascii="ＭＳ 明朝" w:eastAsia="ＭＳ 明朝" w:hAnsi="ＭＳ 明朝" w:hint="eastAsia"/>
          <w:color w:val="auto"/>
        </w:rPr>
        <w:t>時</w:t>
      </w:r>
      <w:r w:rsidR="001C006E">
        <w:rPr>
          <w:rFonts w:ascii="ＭＳ 明朝" w:eastAsia="ＭＳ 明朝" w:hAnsi="ＭＳ 明朝" w:hint="eastAsia"/>
          <w:color w:val="auto"/>
        </w:rPr>
        <w:t>30</w:t>
      </w:r>
      <w:r>
        <w:rPr>
          <w:rFonts w:ascii="ＭＳ 明朝" w:eastAsia="ＭＳ 明朝" w:hAnsi="ＭＳ 明朝" w:hint="eastAsia"/>
          <w:color w:val="auto"/>
        </w:rPr>
        <w:t>分〜</w:t>
      </w:r>
      <w:r w:rsidR="001C006E">
        <w:rPr>
          <w:rFonts w:ascii="ＭＳ 明朝" w:eastAsia="ＭＳ 明朝" w:hAnsi="ＭＳ 明朝" w:hint="eastAsia"/>
          <w:color w:val="auto"/>
        </w:rPr>
        <w:t>1</w:t>
      </w:r>
      <w:r w:rsidR="007F719D">
        <w:rPr>
          <w:rFonts w:ascii="ＭＳ 明朝" w:eastAsia="ＭＳ 明朝" w:hAnsi="ＭＳ 明朝" w:hint="eastAsia"/>
          <w:color w:val="auto"/>
        </w:rPr>
        <w:t>7</w:t>
      </w:r>
      <w:r w:rsidR="001C006E">
        <w:rPr>
          <w:rFonts w:ascii="ＭＳ 明朝" w:eastAsia="ＭＳ 明朝" w:hAnsi="ＭＳ 明朝" w:hint="eastAsia"/>
          <w:color w:val="auto"/>
        </w:rPr>
        <w:t>時</w:t>
      </w:r>
      <w:r w:rsidR="007F719D">
        <w:rPr>
          <w:rFonts w:ascii="ＭＳ 明朝" w:eastAsia="ＭＳ 明朝" w:hAnsi="ＭＳ 明朝" w:hint="eastAsia"/>
          <w:color w:val="auto"/>
        </w:rPr>
        <w:t>40</w:t>
      </w:r>
      <w:r w:rsidR="001C006E">
        <w:rPr>
          <w:rFonts w:ascii="ＭＳ 明朝" w:eastAsia="ＭＳ 明朝" w:hAnsi="ＭＳ 明朝" w:hint="eastAsia"/>
          <w:color w:val="auto"/>
        </w:rPr>
        <w:t>分</w:t>
      </w:r>
    </w:p>
    <w:p w14:paraId="42A0AAD1" w14:textId="2EF3A5E4" w:rsidR="00E05D52" w:rsidRDefault="009F031B" w:rsidP="009C62EA">
      <w:pPr>
        <w:rPr>
          <w:rFonts w:ascii="ＭＳ 明朝" w:eastAsia="ＭＳ 明朝" w:hAnsi="ＭＳ 明朝"/>
          <w:color w:val="auto"/>
        </w:rPr>
      </w:pPr>
      <w:r w:rsidRPr="009F031B">
        <w:rPr>
          <w:rFonts w:ascii="ＭＳ 明朝" w:eastAsia="ＭＳ 明朝" w:hAnsi="ＭＳ 明朝" w:hint="eastAsia"/>
          <w:color w:val="auto"/>
        </w:rPr>
        <w:t>参加人数</w:t>
      </w:r>
      <w:r>
        <w:rPr>
          <w:rFonts w:ascii="ＭＳ 明朝" w:eastAsia="ＭＳ 明朝" w:hAnsi="ＭＳ 明朝" w:hint="eastAsia"/>
          <w:color w:val="auto"/>
        </w:rPr>
        <w:t>：</w:t>
      </w:r>
      <w:r w:rsidRPr="009F031B">
        <w:rPr>
          <w:rFonts w:ascii="ＭＳ 明朝" w:eastAsia="ＭＳ 明朝" w:hAnsi="ＭＳ 明朝" w:hint="eastAsia"/>
          <w:color w:val="auto"/>
        </w:rPr>
        <w:t>11名</w:t>
      </w:r>
      <w:r w:rsidR="00C14EEF">
        <w:rPr>
          <w:rFonts w:ascii="ＭＳ 明朝" w:eastAsia="ＭＳ 明朝" w:hAnsi="ＭＳ 明朝" w:hint="eastAsia"/>
          <w:color w:val="auto"/>
        </w:rPr>
        <w:t>（＋聴講者2名）</w:t>
      </w:r>
    </w:p>
    <w:p w14:paraId="0EC7BE6A" w14:textId="77777777" w:rsidR="009F031B" w:rsidRDefault="009F031B" w:rsidP="009C62EA">
      <w:pPr>
        <w:rPr>
          <w:rFonts w:ascii="ＭＳ 明朝" w:eastAsia="ＭＳ 明朝" w:hAnsi="ＭＳ 明朝"/>
          <w:color w:val="auto"/>
        </w:rPr>
      </w:pPr>
    </w:p>
    <w:p w14:paraId="27528BC6" w14:textId="77777777" w:rsidR="009C62EA" w:rsidRDefault="009C62EA" w:rsidP="009C62EA">
      <w:pPr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</w:rPr>
        <w:t>プログラム</w:t>
      </w:r>
    </w:p>
    <w:p w14:paraId="24C905BF" w14:textId="318C1BD1" w:rsidR="009C62EA" w:rsidRDefault="009C62EA" w:rsidP="009C62EA">
      <w:pPr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/>
          <w:color w:val="auto"/>
        </w:rPr>
        <w:t>10:30 - 10:40</w:t>
      </w:r>
      <w:r w:rsidR="00D72C64">
        <w:rPr>
          <w:rFonts w:ascii="ＭＳ 明朝" w:eastAsia="ＭＳ 明朝" w:hAnsi="ＭＳ 明朝" w:hint="eastAsia"/>
          <w:color w:val="auto"/>
        </w:rPr>
        <w:t xml:space="preserve"> </w:t>
      </w:r>
      <w:r>
        <w:rPr>
          <w:rFonts w:ascii="ＭＳ 明朝" w:eastAsia="ＭＳ 明朝" w:hAnsi="ＭＳ 明朝"/>
          <w:color w:val="auto"/>
        </w:rPr>
        <w:t xml:space="preserve"> </w:t>
      </w:r>
      <w:r w:rsidR="00A92352">
        <w:rPr>
          <w:rFonts w:ascii="ＭＳ 明朝" w:eastAsia="ＭＳ 明朝" w:hAnsi="ＭＳ 明朝" w:hint="eastAsia"/>
          <w:color w:val="auto"/>
        </w:rPr>
        <w:t>「</w:t>
      </w:r>
      <w:r>
        <w:rPr>
          <w:rFonts w:ascii="ＭＳ 明朝" w:eastAsia="ＭＳ 明朝" w:hAnsi="ＭＳ 明朝" w:hint="eastAsia"/>
          <w:color w:val="auto"/>
        </w:rPr>
        <w:t>はじめに</w:t>
      </w:r>
      <w:r w:rsidR="00A92352">
        <w:rPr>
          <w:rFonts w:ascii="ＭＳ 明朝" w:eastAsia="ＭＳ 明朝" w:hAnsi="ＭＳ 明朝" w:hint="eastAsia"/>
          <w:color w:val="auto"/>
        </w:rPr>
        <w:t>」</w:t>
      </w:r>
      <w:r>
        <w:rPr>
          <w:rFonts w:ascii="ＭＳ 明朝" w:eastAsia="ＭＳ 明朝" w:hAnsi="ＭＳ 明朝" w:hint="eastAsia"/>
          <w:color w:val="auto"/>
        </w:rPr>
        <w:t xml:space="preserve">　石原　一　大阪府立大学　工</w:t>
      </w:r>
    </w:p>
    <w:p w14:paraId="4EEE298E" w14:textId="77777777" w:rsidR="009C62EA" w:rsidRDefault="009C62EA" w:rsidP="009C62EA">
      <w:pPr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/>
          <w:color w:val="auto"/>
        </w:rPr>
        <w:t>10:40 - 11:</w:t>
      </w:r>
      <w:r>
        <w:rPr>
          <w:rFonts w:ascii="ＭＳ 明朝" w:eastAsia="ＭＳ 明朝" w:hAnsi="ＭＳ 明朝" w:hint="eastAsia"/>
          <w:color w:val="auto"/>
        </w:rPr>
        <w:t>00</w:t>
      </w:r>
      <w:r>
        <w:rPr>
          <w:rFonts w:ascii="ＭＳ 明朝" w:eastAsia="ＭＳ 明朝" w:hAnsi="ＭＳ 明朝"/>
          <w:color w:val="auto"/>
        </w:rPr>
        <w:t xml:space="preserve">  </w:t>
      </w:r>
      <w:r w:rsidR="00A92352">
        <w:rPr>
          <w:rFonts w:ascii="ＭＳ 明朝" w:eastAsia="ＭＳ 明朝" w:hAnsi="ＭＳ 明朝" w:hint="eastAsia"/>
          <w:color w:val="auto"/>
        </w:rPr>
        <w:t>「</w:t>
      </w:r>
      <w:r>
        <w:rPr>
          <w:rFonts w:ascii="ＭＳ 明朝" w:eastAsia="ＭＳ 明朝" w:hAnsi="ＭＳ 明朝" w:hint="eastAsia"/>
          <w:color w:val="auto"/>
        </w:rPr>
        <w:t>ナノ－マイクロクロスオーバー領域での問題意識</w:t>
      </w:r>
      <w:r w:rsidR="00A92352">
        <w:rPr>
          <w:rFonts w:ascii="ＭＳ 明朝" w:eastAsia="ＭＳ 明朝" w:hAnsi="ＭＳ 明朝" w:hint="eastAsia"/>
          <w:color w:val="auto"/>
        </w:rPr>
        <w:t>」</w:t>
      </w:r>
    </w:p>
    <w:p w14:paraId="21BD1D21" w14:textId="77777777" w:rsidR="009C62EA" w:rsidRDefault="009C62EA" w:rsidP="009C62EA">
      <w:pPr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</w:rPr>
        <w:t xml:space="preserve">　　　　　　　　　　　　　　芦田昌明　大阪大学　基礎工</w:t>
      </w:r>
    </w:p>
    <w:p w14:paraId="6F134E15" w14:textId="77777777" w:rsidR="00A92352" w:rsidRDefault="009C62EA" w:rsidP="00A92352">
      <w:pPr>
        <w:rPr>
          <w:rFonts w:ascii="ＭＳ 明朝" w:eastAsia="ＭＳ 明朝" w:hAnsi="ＭＳ 明朝"/>
          <w:color w:val="auto"/>
        </w:rPr>
      </w:pPr>
      <w:r w:rsidRPr="009C62EA">
        <w:rPr>
          <w:rFonts w:ascii="ＭＳ 明朝" w:eastAsia="ＭＳ 明朝" w:hAnsi="ＭＳ 明朝"/>
          <w:color w:val="auto"/>
        </w:rPr>
        <w:t>1</w:t>
      </w:r>
      <w:r>
        <w:rPr>
          <w:rFonts w:ascii="ＭＳ 明朝" w:eastAsia="ＭＳ 明朝" w:hAnsi="ＭＳ 明朝" w:hint="eastAsia"/>
          <w:color w:val="auto"/>
        </w:rPr>
        <w:t>1</w:t>
      </w:r>
      <w:r w:rsidRPr="009C62EA">
        <w:rPr>
          <w:rFonts w:ascii="ＭＳ 明朝" w:eastAsia="ＭＳ 明朝" w:hAnsi="ＭＳ 明朝"/>
          <w:color w:val="auto"/>
        </w:rPr>
        <w:t>:</w:t>
      </w:r>
      <w:r>
        <w:rPr>
          <w:rFonts w:ascii="ＭＳ 明朝" w:eastAsia="ＭＳ 明朝" w:hAnsi="ＭＳ 明朝" w:hint="eastAsia"/>
          <w:color w:val="auto"/>
        </w:rPr>
        <w:t>0</w:t>
      </w:r>
      <w:r w:rsidRPr="009C62EA">
        <w:rPr>
          <w:rFonts w:ascii="ＭＳ 明朝" w:eastAsia="ＭＳ 明朝" w:hAnsi="ＭＳ 明朝"/>
          <w:color w:val="auto"/>
        </w:rPr>
        <w:t>0 - 11:</w:t>
      </w:r>
      <w:r w:rsidR="00D20BD1">
        <w:rPr>
          <w:rFonts w:ascii="ＭＳ 明朝" w:eastAsia="ＭＳ 明朝" w:hAnsi="ＭＳ 明朝" w:hint="eastAsia"/>
          <w:color w:val="auto"/>
        </w:rPr>
        <w:t>35</w:t>
      </w:r>
      <w:r w:rsidR="00A92352">
        <w:rPr>
          <w:rFonts w:ascii="ＭＳ 明朝" w:eastAsia="ＭＳ 明朝" w:hAnsi="ＭＳ 明朝" w:hint="eastAsia"/>
          <w:color w:val="auto"/>
        </w:rPr>
        <w:t xml:space="preserve">　</w:t>
      </w:r>
      <w:bookmarkStart w:id="0" w:name="_GoBack"/>
      <w:bookmarkEnd w:id="0"/>
      <w:r w:rsidR="00A92352">
        <w:rPr>
          <w:rFonts w:ascii="ＭＳ 明朝" w:eastAsia="ＭＳ 明朝" w:hAnsi="ＭＳ 明朝" w:hint="eastAsia"/>
          <w:color w:val="auto"/>
        </w:rPr>
        <w:t>「</w:t>
      </w:r>
      <w:r w:rsidR="00A92352" w:rsidRPr="00A92352">
        <w:rPr>
          <w:rFonts w:ascii="ＭＳ 明朝" w:eastAsia="ＭＳ 明朝" w:hAnsi="ＭＳ 明朝" w:hint="eastAsia"/>
          <w:color w:val="auto"/>
        </w:rPr>
        <w:t>ワイドギャップ半導体におけるナノ−－マイクロクロスオーバー領域における</w:t>
      </w:r>
    </w:p>
    <w:p w14:paraId="52A76653" w14:textId="46724874" w:rsidR="009C62EA" w:rsidRDefault="00A92352" w:rsidP="00A92352">
      <w:pPr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</w:rPr>
        <w:t xml:space="preserve">　　　　　　　　</w:t>
      </w:r>
      <w:r w:rsidRPr="00A92352">
        <w:rPr>
          <w:rFonts w:ascii="ＭＳ 明朝" w:eastAsia="ＭＳ 明朝" w:hAnsi="ＭＳ 明朝" w:hint="eastAsia"/>
          <w:color w:val="auto"/>
        </w:rPr>
        <w:t>光学応答の巨大化</w:t>
      </w:r>
      <w:r>
        <w:rPr>
          <w:rFonts w:ascii="ＭＳ 明朝" w:eastAsia="ＭＳ 明朝" w:hAnsi="ＭＳ 明朝" w:hint="eastAsia"/>
          <w:color w:val="auto"/>
        </w:rPr>
        <w:t xml:space="preserve">」　一宮正義　滋賀県立大　工　　　　　　　　　　　　</w:t>
      </w:r>
    </w:p>
    <w:p w14:paraId="736C9303" w14:textId="77777777" w:rsidR="000036C9" w:rsidRDefault="00A92352" w:rsidP="009C62EA">
      <w:pPr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</w:rPr>
        <w:t>11</w:t>
      </w:r>
      <w:r>
        <w:rPr>
          <w:rFonts w:ascii="ＭＳ 明朝" w:eastAsia="ＭＳ 明朝" w:hAnsi="ＭＳ 明朝"/>
          <w:color w:val="auto"/>
        </w:rPr>
        <w:t>:</w:t>
      </w:r>
      <w:r w:rsidR="00D20BD1">
        <w:rPr>
          <w:rFonts w:ascii="ＭＳ 明朝" w:eastAsia="ＭＳ 明朝" w:hAnsi="ＭＳ 明朝" w:hint="eastAsia"/>
          <w:color w:val="auto"/>
        </w:rPr>
        <w:t>35</w:t>
      </w:r>
      <w:r>
        <w:rPr>
          <w:rFonts w:ascii="ＭＳ 明朝" w:eastAsia="ＭＳ 明朝" w:hAnsi="ＭＳ 明朝"/>
          <w:color w:val="auto"/>
        </w:rPr>
        <w:t xml:space="preserve"> - 12:</w:t>
      </w:r>
      <w:r w:rsidR="00D20BD1">
        <w:rPr>
          <w:rFonts w:ascii="ＭＳ 明朝" w:eastAsia="ＭＳ 明朝" w:hAnsi="ＭＳ 明朝" w:hint="eastAsia"/>
          <w:color w:val="auto"/>
        </w:rPr>
        <w:t>10</w:t>
      </w:r>
      <w:r>
        <w:rPr>
          <w:rFonts w:ascii="ＭＳ 明朝" w:eastAsia="ＭＳ 明朝" w:hAnsi="ＭＳ 明朝" w:hint="eastAsia"/>
          <w:color w:val="auto"/>
        </w:rPr>
        <w:t xml:space="preserve">　「</w:t>
      </w:r>
      <w:r w:rsidR="00C81C6F" w:rsidRPr="00C81C6F">
        <w:rPr>
          <w:rFonts w:ascii="ＭＳ 明朝" w:eastAsia="ＭＳ 明朝" w:hAnsi="ＭＳ 明朝" w:hint="eastAsia"/>
          <w:color w:val="auto"/>
        </w:rPr>
        <w:t>亜酸化銅薄膜における青色励起子ポラリトン</w:t>
      </w:r>
      <w:r>
        <w:rPr>
          <w:rFonts w:ascii="ＭＳ 明朝" w:eastAsia="ＭＳ 明朝" w:hAnsi="ＭＳ 明朝" w:hint="eastAsia"/>
          <w:color w:val="auto"/>
        </w:rPr>
        <w:t>」</w:t>
      </w:r>
    </w:p>
    <w:p w14:paraId="7B0D712A" w14:textId="733FEEC9" w:rsidR="009C62EA" w:rsidRDefault="000036C9" w:rsidP="000036C9">
      <w:pPr>
        <w:ind w:firstLineChars="1400" w:firstLine="2800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</w:rPr>
        <w:t>中暢子</w:t>
      </w:r>
      <w:r w:rsidR="00C81C6F">
        <w:rPr>
          <w:rFonts w:ascii="ＭＳ 明朝" w:eastAsia="ＭＳ 明朝" w:hAnsi="ＭＳ 明朝" w:hint="eastAsia"/>
          <w:color w:val="auto"/>
        </w:rPr>
        <w:t>、</w:t>
      </w:r>
      <w:r w:rsidR="00C81C6F" w:rsidRPr="00C81C6F">
        <w:rPr>
          <w:rFonts w:ascii="ＭＳ 明朝" w:eastAsia="ＭＳ 明朝" w:hAnsi="ＭＳ 明朝" w:hint="eastAsia"/>
          <w:color w:val="auto"/>
        </w:rPr>
        <w:t>高畑光善</w:t>
      </w:r>
      <w:r>
        <w:rPr>
          <w:rFonts w:ascii="ＭＳ 明朝" w:eastAsia="ＭＳ 明朝" w:hAnsi="ＭＳ 明朝" w:hint="eastAsia"/>
          <w:color w:val="auto"/>
        </w:rPr>
        <w:t xml:space="preserve">　</w:t>
      </w:r>
      <w:r w:rsidRPr="00D20BD1">
        <w:rPr>
          <w:rFonts w:ascii="ＭＳ 明朝" w:eastAsia="ＭＳ 明朝" w:hAnsi="ＭＳ 明朝" w:hint="eastAsia"/>
          <w:color w:val="auto"/>
        </w:rPr>
        <w:t>京都大学　理</w:t>
      </w:r>
    </w:p>
    <w:p w14:paraId="4DBB517E" w14:textId="77777777" w:rsidR="009C62EA" w:rsidRDefault="00A92352" w:rsidP="009C62EA">
      <w:pPr>
        <w:rPr>
          <w:rFonts w:ascii="ＭＳ 明朝" w:eastAsia="ＭＳ 明朝" w:hAnsi="ＭＳ 明朝"/>
          <w:color w:val="auto"/>
        </w:rPr>
      </w:pPr>
      <w:r w:rsidRPr="00A92352">
        <w:rPr>
          <w:rFonts w:ascii="ＭＳ 明朝" w:eastAsia="ＭＳ 明朝" w:hAnsi="ＭＳ 明朝"/>
          <w:color w:val="auto"/>
        </w:rPr>
        <w:t>12:</w:t>
      </w:r>
      <w:r w:rsidR="00D20BD1">
        <w:rPr>
          <w:rFonts w:ascii="ＭＳ 明朝" w:eastAsia="ＭＳ 明朝" w:hAnsi="ＭＳ 明朝" w:hint="eastAsia"/>
          <w:color w:val="auto"/>
        </w:rPr>
        <w:t>1</w:t>
      </w:r>
      <w:r w:rsidRPr="00A92352">
        <w:rPr>
          <w:rFonts w:ascii="ＭＳ 明朝" w:eastAsia="ＭＳ 明朝" w:hAnsi="ＭＳ 明朝"/>
          <w:color w:val="auto"/>
        </w:rPr>
        <w:t>0</w:t>
      </w:r>
      <w:r>
        <w:rPr>
          <w:rFonts w:ascii="ＭＳ 明朝" w:eastAsia="ＭＳ 明朝" w:hAnsi="ＭＳ 明朝"/>
          <w:color w:val="auto"/>
        </w:rPr>
        <w:t xml:space="preserve"> - </w:t>
      </w:r>
      <w:r w:rsidRPr="00A92352">
        <w:rPr>
          <w:rFonts w:ascii="ＭＳ 明朝" w:eastAsia="ＭＳ 明朝" w:hAnsi="ＭＳ 明朝"/>
          <w:color w:val="auto"/>
        </w:rPr>
        <w:t>1</w:t>
      </w:r>
      <w:r>
        <w:rPr>
          <w:rFonts w:ascii="ＭＳ 明朝" w:eastAsia="ＭＳ 明朝" w:hAnsi="ＭＳ 明朝"/>
          <w:color w:val="auto"/>
        </w:rPr>
        <w:t>3</w:t>
      </w:r>
      <w:r w:rsidRPr="00A92352">
        <w:rPr>
          <w:rFonts w:ascii="ＭＳ 明朝" w:eastAsia="ＭＳ 明朝" w:hAnsi="ＭＳ 明朝"/>
          <w:color w:val="auto"/>
        </w:rPr>
        <w:t>:</w:t>
      </w:r>
      <w:r w:rsidR="00D20BD1">
        <w:rPr>
          <w:rFonts w:ascii="ＭＳ 明朝" w:eastAsia="ＭＳ 明朝" w:hAnsi="ＭＳ 明朝" w:hint="eastAsia"/>
          <w:color w:val="auto"/>
        </w:rPr>
        <w:t>1</w:t>
      </w:r>
      <w:r w:rsidRPr="00A92352">
        <w:rPr>
          <w:rFonts w:ascii="ＭＳ 明朝" w:eastAsia="ＭＳ 明朝" w:hAnsi="ＭＳ 明朝"/>
          <w:color w:val="auto"/>
        </w:rPr>
        <w:t>0</w:t>
      </w:r>
      <w:r>
        <w:rPr>
          <w:rFonts w:ascii="ＭＳ 明朝" w:eastAsia="ＭＳ 明朝" w:hAnsi="ＭＳ 明朝" w:hint="eastAsia"/>
          <w:color w:val="auto"/>
        </w:rPr>
        <w:t xml:space="preserve">　　昼食</w:t>
      </w:r>
    </w:p>
    <w:p w14:paraId="0C435DEC" w14:textId="77777777" w:rsidR="007B622C" w:rsidRDefault="00A92352" w:rsidP="009C62EA">
      <w:pPr>
        <w:rPr>
          <w:rFonts w:ascii="ＭＳ 明朝" w:eastAsia="ＭＳ 明朝" w:hAnsi="ＭＳ 明朝"/>
          <w:color w:val="auto"/>
        </w:rPr>
      </w:pPr>
      <w:r w:rsidRPr="00A92352">
        <w:rPr>
          <w:rFonts w:ascii="ＭＳ 明朝" w:eastAsia="ＭＳ 明朝" w:hAnsi="ＭＳ 明朝"/>
          <w:color w:val="auto"/>
        </w:rPr>
        <w:t>13:</w:t>
      </w:r>
      <w:r w:rsidR="00D20BD1">
        <w:rPr>
          <w:rFonts w:ascii="ＭＳ 明朝" w:eastAsia="ＭＳ 明朝" w:hAnsi="ＭＳ 明朝" w:hint="eastAsia"/>
          <w:color w:val="auto"/>
        </w:rPr>
        <w:t>1</w:t>
      </w:r>
      <w:r w:rsidRPr="00A92352">
        <w:rPr>
          <w:rFonts w:ascii="ＭＳ 明朝" w:eastAsia="ＭＳ 明朝" w:hAnsi="ＭＳ 明朝"/>
          <w:color w:val="auto"/>
        </w:rPr>
        <w:t>0 - 1</w:t>
      </w:r>
      <w:r w:rsidR="00D20BD1">
        <w:rPr>
          <w:rFonts w:ascii="ＭＳ 明朝" w:eastAsia="ＭＳ 明朝" w:hAnsi="ＭＳ 明朝" w:hint="eastAsia"/>
          <w:color w:val="auto"/>
        </w:rPr>
        <w:t>3</w:t>
      </w:r>
      <w:r w:rsidRPr="00A92352">
        <w:rPr>
          <w:rFonts w:ascii="ＭＳ 明朝" w:eastAsia="ＭＳ 明朝" w:hAnsi="ＭＳ 明朝"/>
          <w:color w:val="auto"/>
        </w:rPr>
        <w:t>:</w:t>
      </w:r>
      <w:r w:rsidR="00D20BD1">
        <w:rPr>
          <w:rFonts w:ascii="ＭＳ 明朝" w:eastAsia="ＭＳ 明朝" w:hAnsi="ＭＳ 明朝" w:hint="eastAsia"/>
          <w:color w:val="auto"/>
        </w:rPr>
        <w:t>45</w:t>
      </w:r>
      <w:r>
        <w:rPr>
          <w:rFonts w:ascii="ＭＳ 明朝" w:eastAsia="ＭＳ 明朝" w:hAnsi="ＭＳ 明朝" w:hint="eastAsia"/>
          <w:color w:val="auto"/>
        </w:rPr>
        <w:t xml:space="preserve">　「</w:t>
      </w:r>
      <w:r w:rsidR="007B622C" w:rsidRPr="007B622C">
        <w:rPr>
          <w:rFonts w:ascii="ＭＳ 明朝" w:eastAsia="ＭＳ 明朝" w:hAnsi="ＭＳ 明朝" w:hint="eastAsia"/>
          <w:color w:val="auto"/>
        </w:rPr>
        <w:t>クーロンポテンシャルをあらわに含む多体シュレディンガー方程式のゲージ</w:t>
      </w:r>
    </w:p>
    <w:p w14:paraId="263224B8" w14:textId="1896C98F" w:rsidR="00A92352" w:rsidRDefault="007B622C" w:rsidP="007B622C">
      <w:pPr>
        <w:ind w:firstLineChars="800" w:firstLine="1600"/>
        <w:rPr>
          <w:rFonts w:ascii="ＭＳ 明朝" w:eastAsia="ＭＳ 明朝" w:hAnsi="ＭＳ 明朝"/>
          <w:color w:val="auto"/>
        </w:rPr>
      </w:pPr>
      <w:r w:rsidRPr="007B622C">
        <w:rPr>
          <w:rFonts w:ascii="ＭＳ 明朝" w:eastAsia="ＭＳ 明朝" w:hAnsi="ＭＳ 明朝" w:hint="eastAsia"/>
          <w:color w:val="auto"/>
        </w:rPr>
        <w:t>不変性</w:t>
      </w:r>
      <w:r w:rsidR="00A92352">
        <w:rPr>
          <w:rFonts w:ascii="ＭＳ 明朝" w:eastAsia="ＭＳ 明朝" w:hAnsi="ＭＳ 明朝" w:hint="eastAsia"/>
          <w:color w:val="auto"/>
        </w:rPr>
        <w:t>」</w:t>
      </w:r>
      <w:r w:rsidR="0009786B">
        <w:rPr>
          <w:rFonts w:ascii="ＭＳ 明朝" w:eastAsia="ＭＳ 明朝" w:hAnsi="ＭＳ 明朝" w:hint="eastAsia"/>
          <w:color w:val="auto"/>
        </w:rPr>
        <w:t xml:space="preserve">　　</w:t>
      </w:r>
      <w:r w:rsidR="00D20BD1" w:rsidRPr="00D20BD1">
        <w:rPr>
          <w:rFonts w:ascii="ＭＳ 明朝" w:eastAsia="ＭＳ 明朝" w:hAnsi="ＭＳ 明朝" w:hint="eastAsia"/>
          <w:color w:val="auto"/>
        </w:rPr>
        <w:t xml:space="preserve">張紀久夫　　</w:t>
      </w:r>
      <w:r w:rsidR="005C7480">
        <w:rPr>
          <w:rFonts w:ascii="ＭＳ 明朝" w:eastAsia="ＭＳ 明朝" w:hAnsi="ＭＳ 明朝" w:hint="eastAsia"/>
          <w:color w:val="auto"/>
        </w:rPr>
        <w:t>大阪大学</w:t>
      </w:r>
      <w:r w:rsidR="0009786B">
        <w:rPr>
          <w:rFonts w:ascii="ＭＳ 明朝" w:eastAsia="ＭＳ 明朝" w:hAnsi="ＭＳ 明朝" w:hint="eastAsia"/>
          <w:color w:val="auto"/>
        </w:rPr>
        <w:t>レーザー研</w:t>
      </w:r>
      <w:r w:rsidR="00D20BD1">
        <w:rPr>
          <w:rFonts w:ascii="ＭＳ 明朝" w:eastAsia="ＭＳ 明朝" w:hAnsi="ＭＳ 明朝" w:hint="eastAsia"/>
          <w:color w:val="auto"/>
        </w:rPr>
        <w:t xml:space="preserve">　</w:t>
      </w:r>
    </w:p>
    <w:p w14:paraId="1667757C" w14:textId="77777777" w:rsidR="007B622C" w:rsidRDefault="00A92352" w:rsidP="009C62EA">
      <w:pPr>
        <w:rPr>
          <w:rFonts w:ascii="ＭＳ 明朝" w:eastAsia="ＭＳ 明朝" w:hAnsi="ＭＳ 明朝"/>
          <w:color w:val="auto"/>
        </w:rPr>
      </w:pPr>
      <w:r w:rsidRPr="00A92352">
        <w:rPr>
          <w:rFonts w:ascii="ＭＳ 明朝" w:eastAsia="ＭＳ 明朝" w:hAnsi="ＭＳ 明朝"/>
          <w:color w:val="auto"/>
        </w:rPr>
        <w:t>1</w:t>
      </w:r>
      <w:r w:rsidR="00D20BD1">
        <w:rPr>
          <w:rFonts w:ascii="ＭＳ 明朝" w:eastAsia="ＭＳ 明朝" w:hAnsi="ＭＳ 明朝" w:hint="eastAsia"/>
          <w:color w:val="auto"/>
        </w:rPr>
        <w:t>3</w:t>
      </w:r>
      <w:r w:rsidRPr="00A92352">
        <w:rPr>
          <w:rFonts w:ascii="ＭＳ 明朝" w:eastAsia="ＭＳ 明朝" w:hAnsi="ＭＳ 明朝"/>
          <w:color w:val="auto"/>
        </w:rPr>
        <w:t>:</w:t>
      </w:r>
      <w:r w:rsidR="00D20BD1">
        <w:rPr>
          <w:rFonts w:ascii="ＭＳ 明朝" w:eastAsia="ＭＳ 明朝" w:hAnsi="ＭＳ 明朝" w:hint="eastAsia"/>
          <w:color w:val="auto"/>
        </w:rPr>
        <w:t>45</w:t>
      </w:r>
      <w:r>
        <w:rPr>
          <w:rFonts w:ascii="ＭＳ 明朝" w:eastAsia="ＭＳ 明朝" w:hAnsi="ＭＳ 明朝"/>
          <w:color w:val="auto"/>
        </w:rPr>
        <w:t xml:space="preserve"> - </w:t>
      </w:r>
      <w:r w:rsidRPr="00A92352">
        <w:rPr>
          <w:rFonts w:ascii="ＭＳ 明朝" w:eastAsia="ＭＳ 明朝" w:hAnsi="ＭＳ 明朝"/>
          <w:color w:val="auto"/>
        </w:rPr>
        <w:t>14:</w:t>
      </w:r>
      <w:r w:rsidR="00D20BD1">
        <w:rPr>
          <w:rFonts w:ascii="ＭＳ 明朝" w:eastAsia="ＭＳ 明朝" w:hAnsi="ＭＳ 明朝" w:hint="eastAsia"/>
          <w:color w:val="auto"/>
        </w:rPr>
        <w:t>20</w:t>
      </w:r>
      <w:r>
        <w:rPr>
          <w:rFonts w:ascii="ＭＳ 明朝" w:eastAsia="ＭＳ 明朝" w:hAnsi="ＭＳ 明朝" w:hint="eastAsia"/>
          <w:color w:val="auto"/>
        </w:rPr>
        <w:t xml:space="preserve">　「</w:t>
      </w:r>
      <w:proofErr w:type="spellStart"/>
      <w:r w:rsidR="007B622C" w:rsidRPr="007B622C">
        <w:rPr>
          <w:rFonts w:ascii="ＭＳ 明朝" w:eastAsia="ＭＳ 明朝" w:hAnsi="ＭＳ 明朝" w:hint="eastAsia"/>
          <w:color w:val="auto"/>
        </w:rPr>
        <w:t>CuBr</w:t>
      </w:r>
      <w:proofErr w:type="spellEnd"/>
      <w:r w:rsidR="007B622C" w:rsidRPr="007B622C">
        <w:rPr>
          <w:rFonts w:ascii="ＭＳ 明朝" w:eastAsia="ＭＳ 明朝" w:hAnsi="ＭＳ 明朝" w:hint="eastAsia"/>
          <w:color w:val="auto"/>
        </w:rPr>
        <w:t>マイクロキャビティにおける励起子ポラリトン凝縮：発光ダイナミクス</w:t>
      </w:r>
    </w:p>
    <w:p w14:paraId="6CB7676E" w14:textId="5E5C84C1" w:rsidR="00A92352" w:rsidRDefault="007B622C" w:rsidP="007B622C">
      <w:pPr>
        <w:ind w:firstLineChars="800" w:firstLine="1600"/>
        <w:rPr>
          <w:rFonts w:ascii="ＭＳ 明朝" w:eastAsia="ＭＳ 明朝" w:hAnsi="ＭＳ 明朝"/>
          <w:color w:val="auto"/>
        </w:rPr>
      </w:pPr>
      <w:r w:rsidRPr="007B622C">
        <w:rPr>
          <w:rFonts w:ascii="ＭＳ 明朝" w:eastAsia="ＭＳ 明朝" w:hAnsi="ＭＳ 明朝" w:hint="eastAsia"/>
          <w:color w:val="auto"/>
        </w:rPr>
        <w:t>とdiffusive Goldstoneモード</w:t>
      </w:r>
      <w:r w:rsidR="00A92352">
        <w:rPr>
          <w:rFonts w:ascii="ＭＳ 明朝" w:eastAsia="ＭＳ 明朝" w:hAnsi="ＭＳ 明朝" w:hint="eastAsia"/>
          <w:color w:val="auto"/>
        </w:rPr>
        <w:t>」</w:t>
      </w:r>
      <w:r>
        <w:rPr>
          <w:rFonts w:ascii="ＭＳ 明朝" w:eastAsia="ＭＳ 明朝" w:hAnsi="ＭＳ 明朝" w:hint="eastAsia"/>
          <w:color w:val="auto"/>
        </w:rPr>
        <w:t xml:space="preserve">　</w:t>
      </w:r>
      <w:r w:rsidR="00D20BD1" w:rsidRPr="00D20BD1">
        <w:rPr>
          <w:rFonts w:ascii="ＭＳ 明朝" w:eastAsia="ＭＳ 明朝" w:hAnsi="ＭＳ 明朝" w:hint="eastAsia"/>
          <w:color w:val="auto"/>
        </w:rPr>
        <w:t>中山正昭　大阪市立大学　工</w:t>
      </w:r>
    </w:p>
    <w:p w14:paraId="7B25DE35" w14:textId="77777777" w:rsidR="007B622C" w:rsidRDefault="00A92352" w:rsidP="009C62EA">
      <w:pPr>
        <w:rPr>
          <w:rFonts w:ascii="ＭＳ 明朝" w:eastAsia="ＭＳ 明朝" w:hAnsi="ＭＳ 明朝"/>
          <w:color w:val="auto"/>
        </w:rPr>
      </w:pPr>
      <w:r w:rsidRPr="00A92352">
        <w:rPr>
          <w:rFonts w:ascii="ＭＳ 明朝" w:eastAsia="ＭＳ 明朝" w:hAnsi="ＭＳ 明朝"/>
          <w:color w:val="auto"/>
        </w:rPr>
        <w:t>14:</w:t>
      </w:r>
      <w:r w:rsidR="00D20BD1">
        <w:rPr>
          <w:rFonts w:ascii="ＭＳ 明朝" w:eastAsia="ＭＳ 明朝" w:hAnsi="ＭＳ 明朝" w:hint="eastAsia"/>
          <w:color w:val="auto"/>
        </w:rPr>
        <w:t>20</w:t>
      </w:r>
      <w:r>
        <w:rPr>
          <w:rFonts w:ascii="ＭＳ 明朝" w:eastAsia="ＭＳ 明朝" w:hAnsi="ＭＳ 明朝"/>
          <w:color w:val="auto"/>
        </w:rPr>
        <w:t xml:space="preserve"> </w:t>
      </w:r>
      <w:r w:rsidRPr="00A92352">
        <w:rPr>
          <w:rFonts w:ascii="ＭＳ 明朝" w:eastAsia="ＭＳ 明朝" w:hAnsi="ＭＳ 明朝"/>
          <w:color w:val="auto"/>
        </w:rPr>
        <w:t>- 1</w:t>
      </w:r>
      <w:r w:rsidR="00D20BD1">
        <w:rPr>
          <w:rFonts w:ascii="ＭＳ 明朝" w:eastAsia="ＭＳ 明朝" w:hAnsi="ＭＳ 明朝" w:hint="eastAsia"/>
          <w:color w:val="auto"/>
        </w:rPr>
        <w:t>4</w:t>
      </w:r>
      <w:r w:rsidRPr="00A92352">
        <w:rPr>
          <w:rFonts w:ascii="ＭＳ 明朝" w:eastAsia="ＭＳ 明朝" w:hAnsi="ＭＳ 明朝"/>
          <w:color w:val="auto"/>
        </w:rPr>
        <w:t>:</w:t>
      </w:r>
      <w:r w:rsidR="00D20BD1">
        <w:rPr>
          <w:rFonts w:ascii="ＭＳ 明朝" w:eastAsia="ＭＳ 明朝" w:hAnsi="ＭＳ 明朝" w:hint="eastAsia"/>
          <w:color w:val="auto"/>
        </w:rPr>
        <w:t>55</w:t>
      </w:r>
      <w:r>
        <w:rPr>
          <w:rFonts w:ascii="ＭＳ 明朝" w:eastAsia="ＭＳ 明朝" w:hAnsi="ＭＳ 明朝" w:hint="eastAsia"/>
          <w:color w:val="auto"/>
        </w:rPr>
        <w:t xml:space="preserve">　</w:t>
      </w:r>
      <w:r w:rsidRPr="00A92352">
        <w:rPr>
          <w:rFonts w:ascii="ＭＳ 明朝" w:eastAsia="ＭＳ 明朝" w:hAnsi="ＭＳ 明朝" w:hint="eastAsia"/>
          <w:color w:val="auto"/>
        </w:rPr>
        <w:t>「</w:t>
      </w:r>
      <w:r w:rsidR="007B622C" w:rsidRPr="007B622C">
        <w:rPr>
          <w:rFonts w:ascii="ＭＳ 明朝" w:eastAsia="ＭＳ 明朝" w:hAnsi="ＭＳ 明朝" w:hint="eastAsia"/>
          <w:color w:val="auto"/>
        </w:rPr>
        <w:t>プリズムと金属を用いた</w:t>
      </w:r>
      <w:proofErr w:type="spellStart"/>
      <w:r w:rsidR="007B622C" w:rsidRPr="007B622C">
        <w:rPr>
          <w:rFonts w:ascii="ＭＳ 明朝" w:eastAsia="ＭＳ 明朝" w:hAnsi="ＭＳ 明朝" w:hint="eastAsia"/>
          <w:color w:val="auto"/>
        </w:rPr>
        <w:t>CuCl</w:t>
      </w:r>
      <w:proofErr w:type="spellEnd"/>
      <w:r w:rsidR="007B622C" w:rsidRPr="007B622C">
        <w:rPr>
          <w:rFonts w:ascii="ＭＳ 明朝" w:eastAsia="ＭＳ 明朝" w:hAnsi="ＭＳ 明朝" w:hint="eastAsia"/>
          <w:color w:val="auto"/>
        </w:rPr>
        <w:t>微小共振器に現れる様々な光－励起子結合状態</w:t>
      </w:r>
      <w:r w:rsidRPr="00A92352">
        <w:rPr>
          <w:rFonts w:ascii="ＭＳ 明朝" w:eastAsia="ＭＳ 明朝" w:hAnsi="ＭＳ 明朝" w:hint="eastAsia"/>
          <w:color w:val="auto"/>
        </w:rPr>
        <w:t>」</w:t>
      </w:r>
    </w:p>
    <w:p w14:paraId="5307D6D4" w14:textId="76CA8279" w:rsidR="009C62EA" w:rsidRDefault="00A92352" w:rsidP="007B622C">
      <w:pPr>
        <w:ind w:firstLineChars="1400" w:firstLine="2800"/>
        <w:rPr>
          <w:rFonts w:ascii="ＭＳ 明朝" w:eastAsia="ＭＳ 明朝" w:hAnsi="ＭＳ 明朝"/>
          <w:color w:val="auto"/>
        </w:rPr>
      </w:pPr>
      <w:r w:rsidRPr="00A92352">
        <w:rPr>
          <w:rFonts w:ascii="ＭＳ 明朝" w:eastAsia="ＭＳ 明朝" w:hAnsi="ＭＳ 明朝" w:hint="eastAsia"/>
          <w:color w:val="auto"/>
        </w:rPr>
        <w:t>大畠</w:t>
      </w:r>
      <w:r>
        <w:rPr>
          <w:rFonts w:ascii="ＭＳ 明朝" w:eastAsia="ＭＳ 明朝" w:hAnsi="ＭＳ 明朝" w:hint="eastAsia"/>
          <w:color w:val="auto"/>
        </w:rPr>
        <w:t xml:space="preserve">悟郎　</w:t>
      </w:r>
      <w:r w:rsidRPr="00A92352">
        <w:rPr>
          <w:rFonts w:ascii="ＭＳ 明朝" w:eastAsia="ＭＳ 明朝" w:hAnsi="ＭＳ 明朝" w:hint="eastAsia"/>
          <w:color w:val="auto"/>
        </w:rPr>
        <w:t xml:space="preserve">大阪府立大学　</w:t>
      </w:r>
      <w:r>
        <w:rPr>
          <w:rFonts w:ascii="ＭＳ 明朝" w:eastAsia="ＭＳ 明朝" w:hAnsi="ＭＳ 明朝" w:hint="eastAsia"/>
          <w:color w:val="auto"/>
        </w:rPr>
        <w:t>理</w:t>
      </w:r>
    </w:p>
    <w:p w14:paraId="6EC96432" w14:textId="77777777" w:rsidR="00A92352" w:rsidRDefault="00A92352" w:rsidP="009C62EA">
      <w:pPr>
        <w:rPr>
          <w:rFonts w:ascii="ＭＳ 明朝" w:eastAsia="ＭＳ 明朝" w:hAnsi="ＭＳ 明朝"/>
          <w:color w:val="auto"/>
        </w:rPr>
      </w:pPr>
      <w:r w:rsidRPr="00A92352">
        <w:rPr>
          <w:rFonts w:ascii="ＭＳ 明朝" w:eastAsia="ＭＳ 明朝" w:hAnsi="ＭＳ 明朝"/>
          <w:color w:val="auto"/>
        </w:rPr>
        <w:t>1</w:t>
      </w:r>
      <w:r w:rsidR="00D20BD1">
        <w:rPr>
          <w:rFonts w:ascii="ＭＳ 明朝" w:eastAsia="ＭＳ 明朝" w:hAnsi="ＭＳ 明朝" w:hint="eastAsia"/>
          <w:color w:val="auto"/>
        </w:rPr>
        <w:t>4</w:t>
      </w:r>
      <w:r w:rsidRPr="00A92352">
        <w:rPr>
          <w:rFonts w:ascii="ＭＳ 明朝" w:eastAsia="ＭＳ 明朝" w:hAnsi="ＭＳ 明朝"/>
          <w:color w:val="auto"/>
        </w:rPr>
        <w:t>:</w:t>
      </w:r>
      <w:r w:rsidR="00D20BD1">
        <w:rPr>
          <w:rFonts w:ascii="ＭＳ 明朝" w:eastAsia="ＭＳ 明朝" w:hAnsi="ＭＳ 明朝" w:hint="eastAsia"/>
          <w:color w:val="auto"/>
        </w:rPr>
        <w:t>55</w:t>
      </w:r>
      <w:r>
        <w:rPr>
          <w:rFonts w:ascii="ＭＳ 明朝" w:eastAsia="ＭＳ 明朝" w:hAnsi="ＭＳ 明朝"/>
          <w:color w:val="auto"/>
        </w:rPr>
        <w:t xml:space="preserve"> - </w:t>
      </w:r>
      <w:r w:rsidRPr="00A92352">
        <w:rPr>
          <w:rFonts w:ascii="ＭＳ 明朝" w:eastAsia="ＭＳ 明朝" w:hAnsi="ＭＳ 明朝"/>
          <w:color w:val="auto"/>
        </w:rPr>
        <w:t>15:</w:t>
      </w:r>
      <w:r w:rsidR="00D20BD1">
        <w:rPr>
          <w:rFonts w:ascii="ＭＳ 明朝" w:eastAsia="ＭＳ 明朝" w:hAnsi="ＭＳ 明朝" w:hint="eastAsia"/>
          <w:color w:val="auto"/>
        </w:rPr>
        <w:t>10</w:t>
      </w:r>
      <w:r>
        <w:rPr>
          <w:rFonts w:ascii="ＭＳ 明朝" w:eastAsia="ＭＳ 明朝" w:hAnsi="ＭＳ 明朝" w:hint="eastAsia"/>
          <w:color w:val="auto"/>
        </w:rPr>
        <w:t xml:space="preserve">　　休憩</w:t>
      </w:r>
    </w:p>
    <w:p w14:paraId="5006D161" w14:textId="77777777" w:rsidR="007B622C" w:rsidRDefault="00A92352" w:rsidP="009C62EA">
      <w:pPr>
        <w:rPr>
          <w:rFonts w:ascii="ＭＳ 明朝" w:eastAsia="ＭＳ 明朝" w:hAnsi="ＭＳ 明朝"/>
          <w:color w:val="auto"/>
        </w:rPr>
      </w:pPr>
      <w:r w:rsidRPr="00A92352">
        <w:rPr>
          <w:rFonts w:ascii="ＭＳ 明朝" w:eastAsia="ＭＳ 明朝" w:hAnsi="ＭＳ 明朝"/>
          <w:color w:val="auto"/>
        </w:rPr>
        <w:t>15:</w:t>
      </w:r>
      <w:r w:rsidR="00D20BD1">
        <w:rPr>
          <w:rFonts w:ascii="ＭＳ 明朝" w:eastAsia="ＭＳ 明朝" w:hAnsi="ＭＳ 明朝" w:hint="eastAsia"/>
          <w:color w:val="auto"/>
        </w:rPr>
        <w:t>10</w:t>
      </w:r>
      <w:r>
        <w:rPr>
          <w:rFonts w:ascii="ＭＳ 明朝" w:eastAsia="ＭＳ 明朝" w:hAnsi="ＭＳ 明朝"/>
          <w:color w:val="auto"/>
        </w:rPr>
        <w:t xml:space="preserve"> - 1</w:t>
      </w:r>
      <w:r w:rsidR="00D20BD1">
        <w:rPr>
          <w:rFonts w:ascii="ＭＳ 明朝" w:eastAsia="ＭＳ 明朝" w:hAnsi="ＭＳ 明朝" w:hint="eastAsia"/>
          <w:color w:val="auto"/>
        </w:rPr>
        <w:t>5</w:t>
      </w:r>
      <w:r>
        <w:rPr>
          <w:rFonts w:ascii="ＭＳ 明朝" w:eastAsia="ＭＳ 明朝" w:hAnsi="ＭＳ 明朝"/>
          <w:color w:val="auto"/>
        </w:rPr>
        <w:t>:</w:t>
      </w:r>
      <w:r w:rsidR="00D20BD1">
        <w:rPr>
          <w:rFonts w:ascii="ＭＳ 明朝" w:eastAsia="ＭＳ 明朝" w:hAnsi="ＭＳ 明朝" w:hint="eastAsia"/>
          <w:color w:val="auto"/>
        </w:rPr>
        <w:t>45</w:t>
      </w:r>
      <w:r>
        <w:rPr>
          <w:rFonts w:ascii="ＭＳ 明朝" w:eastAsia="ＭＳ 明朝" w:hAnsi="ＭＳ 明朝" w:hint="eastAsia"/>
          <w:color w:val="auto"/>
        </w:rPr>
        <w:t xml:space="preserve">　</w:t>
      </w:r>
      <w:r w:rsidRPr="00A92352">
        <w:rPr>
          <w:rFonts w:ascii="ＭＳ 明朝" w:eastAsia="ＭＳ 明朝" w:hAnsi="ＭＳ 明朝" w:hint="eastAsia"/>
          <w:color w:val="auto"/>
        </w:rPr>
        <w:t>「</w:t>
      </w:r>
      <w:r w:rsidR="007B622C" w:rsidRPr="007B622C">
        <w:rPr>
          <w:rFonts w:ascii="ＭＳ 明朝" w:eastAsia="ＭＳ 明朝" w:hAnsi="ＭＳ 明朝" w:hint="eastAsia"/>
          <w:color w:val="auto"/>
        </w:rPr>
        <w:t>薄膜中の励起子ー光結合状態：ナノーマイクロクロスオーバー領域における</w:t>
      </w:r>
    </w:p>
    <w:p w14:paraId="3F15C28F" w14:textId="509589DC" w:rsidR="00A92352" w:rsidRDefault="007B622C" w:rsidP="007B622C">
      <w:pPr>
        <w:ind w:firstLineChars="800" w:firstLine="1600"/>
        <w:rPr>
          <w:rFonts w:ascii="ＭＳ 明朝" w:eastAsia="ＭＳ 明朝" w:hAnsi="ＭＳ 明朝"/>
          <w:color w:val="auto"/>
        </w:rPr>
      </w:pPr>
      <w:r w:rsidRPr="007B622C">
        <w:rPr>
          <w:rFonts w:ascii="ＭＳ 明朝" w:eastAsia="ＭＳ 明朝" w:hAnsi="ＭＳ 明朝" w:hint="eastAsia"/>
          <w:color w:val="auto"/>
        </w:rPr>
        <w:t>励起子分子の輻射寿命の研究に向けて</w:t>
      </w:r>
      <w:r w:rsidR="00A92352" w:rsidRPr="00A92352">
        <w:rPr>
          <w:rFonts w:ascii="ＭＳ 明朝" w:eastAsia="ＭＳ 明朝" w:hAnsi="ＭＳ 明朝" w:hint="eastAsia"/>
          <w:color w:val="auto"/>
        </w:rPr>
        <w:t>」</w:t>
      </w:r>
      <w:r>
        <w:rPr>
          <w:rFonts w:ascii="ＭＳ 明朝" w:eastAsia="ＭＳ 明朝" w:hAnsi="ＭＳ 明朝" w:hint="eastAsia"/>
          <w:color w:val="auto"/>
        </w:rPr>
        <w:t xml:space="preserve">　</w:t>
      </w:r>
      <w:r w:rsidR="00D20BD1" w:rsidRPr="00D20BD1">
        <w:rPr>
          <w:rFonts w:ascii="ＭＳ 明朝" w:eastAsia="ＭＳ 明朝" w:hAnsi="ＭＳ 明朝" w:hint="eastAsia"/>
          <w:color w:val="auto"/>
        </w:rPr>
        <w:t>安食博志　大阪大学　光拠点</w:t>
      </w:r>
    </w:p>
    <w:p w14:paraId="79DA4F9D" w14:textId="77777777" w:rsidR="007B622C" w:rsidRDefault="00A92352" w:rsidP="009C62EA">
      <w:pPr>
        <w:rPr>
          <w:rFonts w:ascii="ＭＳ 明朝" w:eastAsia="ＭＳ 明朝" w:hAnsi="ＭＳ 明朝"/>
          <w:color w:val="auto"/>
        </w:rPr>
      </w:pPr>
      <w:r w:rsidRPr="00A92352">
        <w:rPr>
          <w:rFonts w:ascii="ＭＳ 明朝" w:eastAsia="ＭＳ 明朝" w:hAnsi="ＭＳ 明朝"/>
          <w:color w:val="auto"/>
        </w:rPr>
        <w:t>1</w:t>
      </w:r>
      <w:r w:rsidR="00D20BD1">
        <w:rPr>
          <w:rFonts w:ascii="ＭＳ 明朝" w:eastAsia="ＭＳ 明朝" w:hAnsi="ＭＳ 明朝" w:hint="eastAsia"/>
          <w:color w:val="auto"/>
        </w:rPr>
        <w:t>5</w:t>
      </w:r>
      <w:r w:rsidRPr="00A92352">
        <w:rPr>
          <w:rFonts w:ascii="ＭＳ 明朝" w:eastAsia="ＭＳ 明朝" w:hAnsi="ＭＳ 明朝"/>
          <w:color w:val="auto"/>
        </w:rPr>
        <w:t>:</w:t>
      </w:r>
      <w:r w:rsidR="00D20BD1">
        <w:rPr>
          <w:rFonts w:ascii="ＭＳ 明朝" w:eastAsia="ＭＳ 明朝" w:hAnsi="ＭＳ 明朝" w:hint="eastAsia"/>
          <w:color w:val="auto"/>
        </w:rPr>
        <w:t>45</w:t>
      </w:r>
      <w:r w:rsidRPr="00A92352">
        <w:rPr>
          <w:rFonts w:ascii="ＭＳ 明朝" w:eastAsia="ＭＳ 明朝" w:hAnsi="ＭＳ 明朝"/>
          <w:color w:val="auto"/>
        </w:rPr>
        <w:t xml:space="preserve"> - 16:</w:t>
      </w:r>
      <w:r w:rsidR="00D20BD1">
        <w:rPr>
          <w:rFonts w:ascii="ＭＳ 明朝" w:eastAsia="ＭＳ 明朝" w:hAnsi="ＭＳ 明朝" w:hint="eastAsia"/>
          <w:color w:val="auto"/>
        </w:rPr>
        <w:t>20</w:t>
      </w:r>
      <w:r>
        <w:rPr>
          <w:rFonts w:ascii="ＭＳ 明朝" w:eastAsia="ＭＳ 明朝" w:hAnsi="ＭＳ 明朝" w:hint="eastAsia"/>
          <w:color w:val="auto"/>
        </w:rPr>
        <w:t xml:space="preserve">　</w:t>
      </w:r>
      <w:r w:rsidRPr="00A92352">
        <w:rPr>
          <w:rFonts w:ascii="ＭＳ 明朝" w:eastAsia="ＭＳ 明朝" w:hAnsi="ＭＳ 明朝" w:hint="eastAsia"/>
          <w:color w:val="auto"/>
        </w:rPr>
        <w:t>「</w:t>
      </w:r>
      <w:r w:rsidR="007B622C" w:rsidRPr="007B622C">
        <w:rPr>
          <w:rFonts w:ascii="ＭＳ 明朝" w:eastAsia="ＭＳ 明朝" w:hAnsi="ＭＳ 明朝" w:hint="eastAsia"/>
          <w:color w:val="auto"/>
        </w:rPr>
        <w:t>ナノーマイクロクロスオーバー領域における光ー励起子結合系の室温非線形</w:t>
      </w:r>
    </w:p>
    <w:p w14:paraId="40D5AD1C" w14:textId="2B797AD8" w:rsidR="00A92352" w:rsidRDefault="007B622C" w:rsidP="007B622C">
      <w:pPr>
        <w:ind w:firstLineChars="800" w:firstLine="1600"/>
        <w:rPr>
          <w:rFonts w:ascii="ＭＳ 明朝" w:eastAsia="ＭＳ 明朝" w:hAnsi="ＭＳ 明朝"/>
          <w:color w:val="auto"/>
        </w:rPr>
      </w:pPr>
      <w:r w:rsidRPr="007B622C">
        <w:rPr>
          <w:rFonts w:ascii="ＭＳ 明朝" w:eastAsia="ＭＳ 明朝" w:hAnsi="ＭＳ 明朝" w:hint="eastAsia"/>
          <w:color w:val="auto"/>
        </w:rPr>
        <w:t>応答と新奇上方変換発光</w:t>
      </w:r>
      <w:r w:rsidR="00A92352" w:rsidRPr="00A92352">
        <w:rPr>
          <w:rFonts w:ascii="ＭＳ 明朝" w:eastAsia="ＭＳ 明朝" w:hAnsi="ＭＳ 明朝" w:hint="eastAsia"/>
          <w:color w:val="auto"/>
        </w:rPr>
        <w:t>」</w:t>
      </w:r>
      <w:r>
        <w:rPr>
          <w:rFonts w:ascii="ＭＳ 明朝" w:eastAsia="ＭＳ 明朝" w:hAnsi="ＭＳ 明朝" w:hint="eastAsia"/>
          <w:color w:val="auto"/>
        </w:rPr>
        <w:t xml:space="preserve">　</w:t>
      </w:r>
      <w:r w:rsidR="00D20BD1" w:rsidRPr="00D20BD1">
        <w:rPr>
          <w:rFonts w:ascii="ＭＳ 明朝" w:eastAsia="ＭＳ 明朝" w:hAnsi="ＭＳ 明朝" w:hint="eastAsia"/>
          <w:color w:val="auto"/>
        </w:rPr>
        <w:t>木下岳志、松田拓也　大阪府立大学　工</w:t>
      </w:r>
    </w:p>
    <w:p w14:paraId="7D9C5B62" w14:textId="77777777" w:rsidR="007B622C" w:rsidRDefault="00D20BD1" w:rsidP="009C62EA">
      <w:pPr>
        <w:rPr>
          <w:rFonts w:ascii="ＭＳ 明朝" w:eastAsia="ＭＳ 明朝" w:hAnsi="ＭＳ 明朝"/>
          <w:color w:val="auto"/>
        </w:rPr>
      </w:pPr>
      <w:r w:rsidRPr="00D20BD1">
        <w:rPr>
          <w:rFonts w:ascii="ＭＳ 明朝" w:eastAsia="ＭＳ 明朝" w:hAnsi="ＭＳ 明朝"/>
          <w:color w:val="auto"/>
        </w:rPr>
        <w:t>16:</w:t>
      </w:r>
      <w:r>
        <w:rPr>
          <w:rFonts w:ascii="ＭＳ 明朝" w:eastAsia="ＭＳ 明朝" w:hAnsi="ＭＳ 明朝" w:hint="eastAsia"/>
          <w:color w:val="auto"/>
        </w:rPr>
        <w:t>20</w:t>
      </w:r>
      <w:r>
        <w:rPr>
          <w:rFonts w:ascii="ＭＳ 明朝" w:eastAsia="ＭＳ 明朝" w:hAnsi="ＭＳ 明朝"/>
          <w:color w:val="auto"/>
        </w:rPr>
        <w:t xml:space="preserve"> </w:t>
      </w:r>
      <w:r w:rsidRPr="00D20BD1">
        <w:rPr>
          <w:rFonts w:ascii="ＭＳ 明朝" w:eastAsia="ＭＳ 明朝" w:hAnsi="ＭＳ 明朝"/>
          <w:color w:val="auto"/>
        </w:rPr>
        <w:t xml:space="preserve">- </w:t>
      </w:r>
      <w:r>
        <w:rPr>
          <w:rFonts w:ascii="ＭＳ 明朝" w:eastAsia="ＭＳ 明朝" w:hAnsi="ＭＳ 明朝" w:hint="eastAsia"/>
          <w:color w:val="auto"/>
        </w:rPr>
        <w:t>16</w:t>
      </w:r>
      <w:r w:rsidRPr="00D20BD1">
        <w:rPr>
          <w:rFonts w:ascii="ＭＳ 明朝" w:eastAsia="ＭＳ 明朝" w:hAnsi="ＭＳ 明朝"/>
          <w:color w:val="auto"/>
        </w:rPr>
        <w:t>:</w:t>
      </w:r>
      <w:r>
        <w:rPr>
          <w:rFonts w:ascii="ＭＳ 明朝" w:eastAsia="ＭＳ 明朝" w:hAnsi="ＭＳ 明朝" w:hint="eastAsia"/>
          <w:color w:val="auto"/>
        </w:rPr>
        <w:t xml:space="preserve">55　</w:t>
      </w:r>
      <w:r w:rsidRPr="00D20BD1">
        <w:rPr>
          <w:rFonts w:ascii="ＭＳ 明朝" w:eastAsia="ＭＳ 明朝" w:hAnsi="ＭＳ 明朝" w:hint="eastAsia"/>
          <w:color w:val="auto"/>
        </w:rPr>
        <w:t>「</w:t>
      </w:r>
      <w:r w:rsidR="007B622C" w:rsidRPr="007B622C">
        <w:rPr>
          <w:rFonts w:ascii="ＭＳ 明朝" w:eastAsia="ＭＳ 明朝" w:hAnsi="ＭＳ 明朝" w:hint="eastAsia"/>
          <w:color w:val="auto"/>
        </w:rPr>
        <w:t>光と物質の超強結合領域におけるレーザー発振</w:t>
      </w:r>
      <w:r w:rsidRPr="00D20BD1">
        <w:rPr>
          <w:rFonts w:ascii="ＭＳ 明朝" w:eastAsia="ＭＳ 明朝" w:hAnsi="ＭＳ 明朝" w:hint="eastAsia"/>
          <w:color w:val="auto"/>
        </w:rPr>
        <w:t>」</w:t>
      </w:r>
    </w:p>
    <w:p w14:paraId="605ED7BF" w14:textId="726ACBFD" w:rsidR="00A92352" w:rsidRDefault="00D20BD1" w:rsidP="007B622C">
      <w:pPr>
        <w:ind w:firstLineChars="1400" w:firstLine="2800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</w:rPr>
        <w:t>馬場基彰</w:t>
      </w:r>
      <w:r w:rsidRPr="00D20BD1">
        <w:rPr>
          <w:rFonts w:ascii="ＭＳ 明朝" w:eastAsia="ＭＳ 明朝" w:hAnsi="ＭＳ 明朝" w:hint="eastAsia"/>
          <w:color w:val="auto"/>
        </w:rPr>
        <w:t xml:space="preserve">　大阪大学　</w:t>
      </w:r>
      <w:r>
        <w:rPr>
          <w:rFonts w:ascii="ＭＳ 明朝" w:eastAsia="ＭＳ 明朝" w:hAnsi="ＭＳ 明朝" w:hint="eastAsia"/>
          <w:color w:val="auto"/>
        </w:rPr>
        <w:t>基礎工</w:t>
      </w:r>
    </w:p>
    <w:p w14:paraId="3CF75C95" w14:textId="77777777" w:rsidR="00D20BD1" w:rsidRDefault="00D20BD1" w:rsidP="009C62EA">
      <w:pPr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/>
          <w:color w:val="auto"/>
        </w:rPr>
        <w:t xml:space="preserve">17:30 </w:t>
      </w:r>
      <w:r>
        <w:rPr>
          <w:rFonts w:ascii="ＭＳ 明朝" w:eastAsia="ＭＳ 明朝" w:hAnsi="ＭＳ 明朝" w:hint="eastAsia"/>
          <w:color w:val="auto"/>
        </w:rPr>
        <w:t>懇親会</w:t>
      </w:r>
    </w:p>
    <w:p w14:paraId="78A798C4" w14:textId="70D54BE7" w:rsidR="00D20BD1" w:rsidRDefault="007B622C" w:rsidP="007B622C">
      <w:pPr>
        <w:jc w:val="right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</w:rPr>
        <w:t>以上</w:t>
      </w:r>
    </w:p>
    <w:sectPr w:rsidR="00D20BD1" w:rsidSect="00980E17">
      <w:pgSz w:w="11906" w:h="16838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0AF3C9" w14:textId="77777777" w:rsidR="001217C0" w:rsidRDefault="001217C0" w:rsidP="009F031B">
      <w:r>
        <w:separator/>
      </w:r>
    </w:p>
  </w:endnote>
  <w:endnote w:type="continuationSeparator" w:id="0">
    <w:p w14:paraId="7351A450" w14:textId="77777777" w:rsidR="001217C0" w:rsidRDefault="001217C0" w:rsidP="009F0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71AC32" w14:textId="77777777" w:rsidR="001217C0" w:rsidRDefault="001217C0" w:rsidP="009F031B">
      <w:r>
        <w:separator/>
      </w:r>
    </w:p>
  </w:footnote>
  <w:footnote w:type="continuationSeparator" w:id="0">
    <w:p w14:paraId="27697447" w14:textId="77777777" w:rsidR="001217C0" w:rsidRDefault="001217C0" w:rsidP="009F03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2EA"/>
    <w:rsid w:val="000036C9"/>
    <w:rsid w:val="0009786B"/>
    <w:rsid w:val="000B5B54"/>
    <w:rsid w:val="000B79EF"/>
    <w:rsid w:val="000F52D5"/>
    <w:rsid w:val="001217C0"/>
    <w:rsid w:val="001A7A4D"/>
    <w:rsid w:val="001C006E"/>
    <w:rsid w:val="003B2FEE"/>
    <w:rsid w:val="00530BC4"/>
    <w:rsid w:val="005C7480"/>
    <w:rsid w:val="005D2E00"/>
    <w:rsid w:val="006145B5"/>
    <w:rsid w:val="007B622C"/>
    <w:rsid w:val="007F719D"/>
    <w:rsid w:val="00980E17"/>
    <w:rsid w:val="00983CEC"/>
    <w:rsid w:val="009C62EA"/>
    <w:rsid w:val="009F00FF"/>
    <w:rsid w:val="009F031B"/>
    <w:rsid w:val="009F7A98"/>
    <w:rsid w:val="00A92352"/>
    <w:rsid w:val="00AC7EBB"/>
    <w:rsid w:val="00B6005E"/>
    <w:rsid w:val="00BF10FB"/>
    <w:rsid w:val="00C14EEF"/>
    <w:rsid w:val="00C769E5"/>
    <w:rsid w:val="00C81C6F"/>
    <w:rsid w:val="00D20BD1"/>
    <w:rsid w:val="00D72C64"/>
    <w:rsid w:val="00E05D52"/>
    <w:rsid w:val="00F5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65B9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Theme="minorEastAsia" w:hAnsi="ＭＳ 明朝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2D5"/>
    <w:pPr>
      <w:widowControl w:val="0"/>
      <w:jc w:val="both"/>
    </w:pPr>
    <w:rPr>
      <w:rFonts w:ascii="Times New Roman" w:eastAsia="ＭＳ ゴシック" w:hAnsi="Times New Roman"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F10FB"/>
    <w:rPr>
      <w:rFonts w:ascii="ヒラギノ角ゴ Pro W3" w:eastAsia="ヒラギノ角ゴ Pro W3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F03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031B"/>
    <w:rPr>
      <w:rFonts w:ascii="Times New Roman" w:eastAsia="ＭＳ ゴシック" w:hAnsi="Times New Roman"/>
      <w:color w:val="FF0000"/>
    </w:rPr>
  </w:style>
  <w:style w:type="paragraph" w:styleId="a6">
    <w:name w:val="footer"/>
    <w:basedOn w:val="a"/>
    <w:link w:val="a7"/>
    <w:uiPriority w:val="99"/>
    <w:unhideWhenUsed/>
    <w:rsid w:val="009F03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031B"/>
    <w:rPr>
      <w:rFonts w:ascii="Times New Roman" w:eastAsia="ＭＳ ゴシック" w:hAnsi="Times New Roman"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Theme="minorEastAsia" w:hAnsi="ＭＳ 明朝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2D5"/>
    <w:pPr>
      <w:widowControl w:val="0"/>
      <w:jc w:val="both"/>
    </w:pPr>
    <w:rPr>
      <w:rFonts w:ascii="Times New Roman" w:eastAsia="ＭＳ ゴシック" w:hAnsi="Times New Roman"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F10FB"/>
    <w:rPr>
      <w:rFonts w:ascii="ヒラギノ角ゴ Pro W3" w:eastAsia="ヒラギノ角ゴ Pro W3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F03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031B"/>
    <w:rPr>
      <w:rFonts w:ascii="Times New Roman" w:eastAsia="ＭＳ ゴシック" w:hAnsi="Times New Roman"/>
      <w:color w:val="FF0000"/>
    </w:rPr>
  </w:style>
  <w:style w:type="paragraph" w:styleId="a6">
    <w:name w:val="footer"/>
    <w:basedOn w:val="a"/>
    <w:link w:val="a7"/>
    <w:uiPriority w:val="99"/>
    <w:unhideWhenUsed/>
    <w:rsid w:val="009F03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031B"/>
    <w:rPr>
      <w:rFonts w:ascii="Times New Roman" w:eastAsia="ＭＳ ゴシック" w:hAnsi="Times New Roman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大阪大学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Ashida Lab</dc:creator>
  <cp:lastModifiedBy>Ashida Lab</cp:lastModifiedBy>
  <cp:revision>5</cp:revision>
  <dcterms:created xsi:type="dcterms:W3CDTF">2015-09-11T02:51:00Z</dcterms:created>
  <dcterms:modified xsi:type="dcterms:W3CDTF">2015-09-11T04:34:00Z</dcterms:modified>
</cp:coreProperties>
</file>